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66" w:rsidRPr="00C35F34" w:rsidRDefault="00B72266" w:rsidP="00C35F34">
      <w:pPr>
        <w:rPr>
          <w:rFonts w:ascii="Arial" w:hAnsi="Arial" w:cs="Arial"/>
          <w:b/>
        </w:rPr>
      </w:pPr>
      <w:r w:rsidRPr="00C35F34">
        <w:rPr>
          <w:rFonts w:ascii="Arial" w:hAnsi="Arial" w:cs="Arial"/>
          <w:b/>
        </w:rPr>
        <w:t>Zadanie č. 1</w:t>
      </w:r>
    </w:p>
    <w:p w:rsidR="00B72266" w:rsidRPr="00C35F34" w:rsidRDefault="00B72266" w:rsidP="00C35F34">
      <w:pPr>
        <w:rPr>
          <w:rFonts w:ascii="Arial" w:hAnsi="Arial" w:cs="Arial"/>
          <w:b/>
        </w:rPr>
      </w:pPr>
      <w:r w:rsidRPr="00C35F34">
        <w:rPr>
          <w:rFonts w:ascii="Arial" w:hAnsi="Arial" w:cs="Arial"/>
          <w:b/>
        </w:rPr>
        <w:t>Nasledujúci text upravte podľa pokynov:</w:t>
      </w:r>
    </w:p>
    <w:p w:rsidR="00B72266" w:rsidRPr="00C35F34" w:rsidRDefault="00B72266" w:rsidP="00C35F34">
      <w:pPr>
        <w:numPr>
          <w:ilvl w:val="0"/>
          <w:numId w:val="2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</w:rPr>
      </w:pPr>
      <w:r w:rsidRPr="00C35F34">
        <w:rPr>
          <w:rFonts w:ascii="Arial" w:hAnsi="Arial" w:cs="Arial"/>
        </w:rPr>
        <w:t xml:space="preserve">nadpis vycentrujte, nastavte písmo Monotype </w:t>
      </w:r>
      <w:proofErr w:type="spellStart"/>
      <w:r w:rsidRPr="00C35F34">
        <w:rPr>
          <w:rFonts w:ascii="Arial" w:hAnsi="Arial" w:cs="Arial"/>
        </w:rPr>
        <w:t>Corsiva</w:t>
      </w:r>
      <w:proofErr w:type="spellEnd"/>
      <w:r w:rsidRPr="00C35F34">
        <w:rPr>
          <w:rFonts w:ascii="Arial" w:hAnsi="Arial" w:cs="Arial"/>
        </w:rPr>
        <w:t xml:space="preserve">, 19, tučné, </w:t>
      </w:r>
      <w:proofErr w:type="spellStart"/>
      <w:r w:rsidRPr="00C35F34">
        <w:rPr>
          <w:rFonts w:ascii="Arial" w:hAnsi="Arial" w:cs="Arial"/>
        </w:rPr>
        <w:t>medziznakové</w:t>
      </w:r>
      <w:proofErr w:type="spellEnd"/>
      <w:r w:rsidRPr="00C35F34">
        <w:rPr>
          <w:rFonts w:ascii="Arial" w:hAnsi="Arial" w:cs="Arial"/>
        </w:rPr>
        <w:t xml:space="preserve"> medzery 2</w:t>
      </w:r>
    </w:p>
    <w:p w:rsidR="00B72266" w:rsidRPr="00C35F34" w:rsidRDefault="00B72266" w:rsidP="00C35F34">
      <w:pPr>
        <w:numPr>
          <w:ilvl w:val="0"/>
          <w:numId w:val="2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</w:rPr>
      </w:pPr>
      <w:r w:rsidRPr="00C35F34">
        <w:rPr>
          <w:rFonts w:ascii="Arial" w:hAnsi="Arial" w:cs="Arial"/>
        </w:rPr>
        <w:t>okolo nadpisu nastavte šedivé tieňovanie (50%)  a farbu textu nastavte na bielu</w:t>
      </w:r>
    </w:p>
    <w:p w:rsidR="00B72266" w:rsidRPr="00C35F34" w:rsidRDefault="00B72266" w:rsidP="00C35F34">
      <w:pPr>
        <w:numPr>
          <w:ilvl w:val="0"/>
          <w:numId w:val="2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  <w:snapToGrid/>
          <w:lang w:eastAsia="cs-CZ"/>
        </w:rPr>
      </w:pPr>
      <w:r w:rsidRPr="00C35F34">
        <w:rPr>
          <w:rFonts w:ascii="Arial" w:hAnsi="Arial" w:cs="Arial"/>
          <w:snapToGrid/>
          <w:lang w:eastAsia="cs-CZ"/>
        </w:rPr>
        <w:t xml:space="preserve">v ostatnom texte bude písmo ARIAL 12 </w:t>
      </w:r>
      <w:r w:rsidR="00B541D3">
        <w:rPr>
          <w:rFonts w:ascii="Arial" w:hAnsi="Arial" w:cs="Arial"/>
          <w:snapToGrid/>
          <w:lang w:eastAsia="cs-CZ"/>
        </w:rPr>
        <w:t xml:space="preserve"> a špeciálne odsadenie 1. riadku o 1,25 cm</w:t>
      </w:r>
    </w:p>
    <w:p w:rsidR="00B72266" w:rsidRPr="00C35F34" w:rsidRDefault="00B72266" w:rsidP="00C35F34">
      <w:pPr>
        <w:numPr>
          <w:ilvl w:val="0"/>
          <w:numId w:val="2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  <w:snapToGrid/>
          <w:lang w:eastAsia="cs-CZ"/>
        </w:rPr>
      </w:pPr>
      <w:r w:rsidRPr="00C35F34">
        <w:rPr>
          <w:rFonts w:ascii="Arial" w:hAnsi="Arial" w:cs="Arial"/>
          <w:snapToGrid/>
          <w:lang w:eastAsia="cs-CZ"/>
        </w:rPr>
        <w:t xml:space="preserve">celom texte bude riadkovanie 1,5, </w:t>
      </w:r>
      <w:proofErr w:type="spellStart"/>
      <w:r w:rsidRPr="00C35F34">
        <w:rPr>
          <w:rFonts w:ascii="Arial" w:hAnsi="Arial" w:cs="Arial"/>
          <w:snapToGrid/>
          <w:lang w:eastAsia="cs-CZ"/>
        </w:rPr>
        <w:t>medziznakové</w:t>
      </w:r>
      <w:proofErr w:type="spellEnd"/>
      <w:r w:rsidRPr="00C35F34">
        <w:rPr>
          <w:rFonts w:ascii="Arial" w:hAnsi="Arial" w:cs="Arial"/>
          <w:snapToGrid/>
          <w:lang w:eastAsia="cs-CZ"/>
        </w:rPr>
        <w:t xml:space="preserve"> medzery 1,2, zarovnaný do bloku, </w:t>
      </w:r>
      <w:r w:rsidRPr="00C35F34">
        <w:rPr>
          <w:rFonts w:ascii="Arial" w:hAnsi="Arial" w:cs="Arial"/>
        </w:rPr>
        <w:t> riadkovanie za odsekom 12 bodov.</w:t>
      </w:r>
    </w:p>
    <w:p w:rsidR="00B72266" w:rsidRPr="00C35F34" w:rsidRDefault="00B72266" w:rsidP="00C35F34">
      <w:pPr>
        <w:numPr>
          <w:ilvl w:val="0"/>
          <w:numId w:val="2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</w:rPr>
      </w:pPr>
      <w:r w:rsidRPr="00C35F34">
        <w:rPr>
          <w:rFonts w:ascii="Arial" w:hAnsi="Arial" w:cs="Arial"/>
        </w:rPr>
        <w:t>zvýraznite slová „bankové systémy“,   „medzinárodného obchodu“,  „koncentráciu hotovostných mincí“,  „potvrdenky“,  „zmenárnici“, „zmenky“</w:t>
      </w:r>
    </w:p>
    <w:p w:rsidR="00B72266" w:rsidRPr="00C35F34" w:rsidRDefault="00B72266" w:rsidP="00B541D3">
      <w:pPr>
        <w:rPr>
          <w:rFonts w:ascii="Arial" w:hAnsi="Arial" w:cs="Arial"/>
        </w:rPr>
      </w:pPr>
    </w:p>
    <w:p w:rsidR="00B72266" w:rsidRPr="002730AF" w:rsidRDefault="00B72266" w:rsidP="00B72266">
      <w:pPr>
        <w:rPr>
          <w:rFonts w:ascii="Times New Roman" w:hAnsi="Times New Roman"/>
          <w:sz w:val="20"/>
          <w:szCs w:val="20"/>
        </w:rPr>
      </w:pPr>
    </w:p>
    <w:p w:rsidR="00B72266" w:rsidRPr="00B541D3" w:rsidRDefault="00B72266" w:rsidP="00B72266">
      <w:pPr>
        <w:pStyle w:val="Normlnywebov1"/>
        <w:spacing w:before="0" w:beforeAutospacing="0" w:after="0" w:afterAutospacing="0"/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</w:pPr>
      <w:r w:rsidRPr="00B541D3"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  <w:t>Rozvoj lavicového obchodu</w:t>
      </w:r>
    </w:p>
    <w:p w:rsidR="00B72266" w:rsidRPr="002730AF" w:rsidRDefault="00B72266" w:rsidP="00B72266">
      <w:pPr>
        <w:pStyle w:val="Normlnywebov1"/>
        <w:spacing w:before="0" w:beforeAutospacing="0" w:after="0" w:afterAutospacing="0"/>
        <w:jc w:val="both"/>
        <w:rPr>
          <w:sz w:val="20"/>
          <w:szCs w:val="20"/>
        </w:rPr>
      </w:pPr>
      <w:r w:rsidRPr="002730AF">
        <w:rPr>
          <w:sz w:val="20"/>
          <w:szCs w:val="20"/>
        </w:rPr>
        <w:t xml:space="preserve">Prvé integrované bankové systémy  vznikali v Európe v 11.stor. Vtedajším národom - Frankom, Galom, Sasom, Slovanom sa po spacifikovaní </w:t>
      </w:r>
      <w:proofErr w:type="spellStart"/>
      <w:r w:rsidRPr="002730AF">
        <w:rPr>
          <w:sz w:val="20"/>
          <w:szCs w:val="20"/>
        </w:rPr>
        <w:t>Normanov</w:t>
      </w:r>
      <w:proofErr w:type="spellEnd"/>
      <w:r w:rsidRPr="002730AF">
        <w:rPr>
          <w:sz w:val="20"/>
          <w:szCs w:val="20"/>
        </w:rPr>
        <w:t xml:space="preserve"> zo severu, Maďarov z východu a </w:t>
      </w:r>
      <w:proofErr w:type="spellStart"/>
      <w:r w:rsidRPr="002730AF">
        <w:rPr>
          <w:sz w:val="20"/>
          <w:szCs w:val="20"/>
        </w:rPr>
        <w:t>Saracénov</w:t>
      </w:r>
      <w:proofErr w:type="spellEnd"/>
      <w:r w:rsidRPr="002730AF">
        <w:rPr>
          <w:sz w:val="20"/>
          <w:szCs w:val="20"/>
        </w:rPr>
        <w:t xml:space="preserve"> z juhu, otvorili rozsiahle možnosti medzinárodného obchodu. Stredozemné more sa stalo hlavnou prepravnou trasou s napojením na Červené a Severné more. Túto príležitosť využívali mestá ako Benátky, </w:t>
      </w:r>
      <w:proofErr w:type="spellStart"/>
      <w:r w:rsidRPr="002730AF">
        <w:rPr>
          <w:sz w:val="20"/>
          <w:szCs w:val="20"/>
        </w:rPr>
        <w:t>Pisa</w:t>
      </w:r>
      <w:proofErr w:type="spellEnd"/>
      <w:r w:rsidRPr="002730AF">
        <w:rPr>
          <w:sz w:val="20"/>
          <w:szCs w:val="20"/>
        </w:rPr>
        <w:t xml:space="preserve"> a Janov, ale i  Bruggy, Amsterdam, Hamburg. </w:t>
      </w:r>
    </w:p>
    <w:p w:rsidR="00B72266" w:rsidRPr="002730AF" w:rsidRDefault="00B72266" w:rsidP="00B72266">
      <w:pPr>
        <w:pStyle w:val="Normlnywebov1"/>
        <w:spacing w:before="0" w:beforeAutospacing="0" w:after="0" w:afterAutospacing="0"/>
        <w:jc w:val="both"/>
        <w:rPr>
          <w:sz w:val="20"/>
          <w:szCs w:val="20"/>
        </w:rPr>
      </w:pPr>
      <w:r w:rsidRPr="002730AF">
        <w:rPr>
          <w:sz w:val="20"/>
          <w:szCs w:val="20"/>
        </w:rPr>
        <w:t xml:space="preserve">Rozvoj námorného obchodu, ktorý bol lacnejší a bezpečnejší ako </w:t>
      </w:r>
      <w:proofErr w:type="spellStart"/>
      <w:r w:rsidRPr="002730AF">
        <w:rPr>
          <w:sz w:val="20"/>
          <w:szCs w:val="20"/>
        </w:rPr>
        <w:t>prepreva</w:t>
      </w:r>
      <w:proofErr w:type="spellEnd"/>
      <w:r w:rsidRPr="002730AF">
        <w:rPr>
          <w:sz w:val="20"/>
          <w:szCs w:val="20"/>
        </w:rPr>
        <w:t xml:space="preserve"> po súši, priniesol koncentráciu hotovostných mincí vo vreckách obchodníkov. Keďže v Európe vtedy existovalo veľa druhov zlatých a strieborných mincí, vznikala potreba ich výmeny, ale najmä kontrola ich pravosti. To podnietilo vznik zmenárnika ako samostatného povolania. </w:t>
      </w:r>
    </w:p>
    <w:p w:rsidR="00B72266" w:rsidRPr="002730AF" w:rsidRDefault="00B72266" w:rsidP="00B72266">
      <w:pPr>
        <w:pStyle w:val="Normlnywebov1"/>
        <w:spacing w:before="0" w:beforeAutospacing="0" w:after="0" w:afterAutospacing="0"/>
        <w:jc w:val="both"/>
        <w:rPr>
          <w:sz w:val="20"/>
          <w:szCs w:val="20"/>
        </w:rPr>
      </w:pPr>
      <w:r w:rsidRPr="002730AF">
        <w:rPr>
          <w:sz w:val="20"/>
          <w:szCs w:val="20"/>
        </w:rPr>
        <w:t xml:space="preserve">Okrem výmeny ukladali zmenárnici hotovostné peniaze do úschovy a vydávali potvrdenky, ktoré slúžili obchodníkom ako bezhotovostný platobný nástroj (zmenky). Títo bankári pracovali na stoloch a laviciach (z </w:t>
      </w:r>
      <w:proofErr w:type="spellStart"/>
      <w:r w:rsidRPr="002730AF">
        <w:rPr>
          <w:sz w:val="20"/>
          <w:szCs w:val="20"/>
        </w:rPr>
        <w:t>tal</w:t>
      </w:r>
      <w:proofErr w:type="spellEnd"/>
      <w:r w:rsidRPr="002730AF">
        <w:rPr>
          <w:sz w:val="20"/>
          <w:szCs w:val="20"/>
        </w:rPr>
        <w:t>. „</w:t>
      </w:r>
      <w:proofErr w:type="spellStart"/>
      <w:r w:rsidRPr="009E588B">
        <w:rPr>
          <w:rFonts w:ascii="Monotype Corsiva" w:hAnsi="Monotype Corsiva"/>
          <w:sz w:val="20"/>
          <w:szCs w:val="20"/>
        </w:rPr>
        <w:t>banco</w:t>
      </w:r>
      <w:r w:rsidRPr="002730AF">
        <w:rPr>
          <w:sz w:val="20"/>
          <w:szCs w:val="20"/>
        </w:rPr>
        <w:t>“=lavica</w:t>
      </w:r>
      <w:proofErr w:type="spellEnd"/>
      <w:r w:rsidRPr="002730AF">
        <w:rPr>
          <w:sz w:val="20"/>
          <w:szCs w:val="20"/>
        </w:rPr>
        <w:t>) a osoby, ktoré sa zaoberali zamieňaním peňazí sa volali „</w:t>
      </w:r>
      <w:proofErr w:type="spellStart"/>
      <w:r w:rsidRPr="002730AF">
        <w:rPr>
          <w:sz w:val="20"/>
          <w:szCs w:val="20"/>
        </w:rPr>
        <w:t>banchiero</w:t>
      </w:r>
      <w:proofErr w:type="spellEnd"/>
      <w:r w:rsidRPr="002730AF">
        <w:rPr>
          <w:sz w:val="20"/>
          <w:szCs w:val="20"/>
        </w:rPr>
        <w:t>“.</w:t>
      </w:r>
    </w:p>
    <w:p w:rsidR="00BA5753" w:rsidRDefault="00BA5753"/>
    <w:p w:rsidR="00C84213" w:rsidRDefault="00C84213">
      <w:pPr>
        <w:spacing w:after="200" w:line="276" w:lineRule="auto"/>
      </w:pPr>
      <w:r>
        <w:br w:type="page"/>
      </w:r>
    </w:p>
    <w:p w:rsidR="00B72266" w:rsidRPr="00C35F34" w:rsidRDefault="00C84213">
      <w:pPr>
        <w:rPr>
          <w:rFonts w:ascii="Arial" w:hAnsi="Arial" w:cs="Arial"/>
          <w:b/>
        </w:rPr>
      </w:pPr>
      <w:r w:rsidRPr="00C35F34">
        <w:rPr>
          <w:rFonts w:ascii="Arial" w:hAnsi="Arial" w:cs="Arial"/>
          <w:b/>
        </w:rPr>
        <w:lastRenderedPageBreak/>
        <w:t>Zadanie č, 2</w:t>
      </w:r>
    </w:p>
    <w:p w:rsidR="00C84213" w:rsidRPr="00C35F34" w:rsidRDefault="00C84213">
      <w:pPr>
        <w:rPr>
          <w:rFonts w:ascii="Arial" w:hAnsi="Arial" w:cs="Arial"/>
          <w:b/>
        </w:rPr>
      </w:pPr>
      <w:r w:rsidRPr="00C35F34">
        <w:rPr>
          <w:rFonts w:ascii="Arial" w:hAnsi="Arial" w:cs="Arial"/>
          <w:b/>
        </w:rPr>
        <w:t>Vytvorte tabuľku podľa predlohy:</w:t>
      </w:r>
    </w:p>
    <w:p w:rsidR="00C84213" w:rsidRDefault="00C84213"/>
    <w:p w:rsidR="00C84213" w:rsidRDefault="008C1345">
      <w:r>
        <w:rPr>
          <w:noProof/>
          <w:snapToGrid/>
        </w:rPr>
        <w:drawing>
          <wp:inline distT="0" distB="0" distL="0" distR="0" wp14:anchorId="44B9D152" wp14:editId="3FC62CAC">
            <wp:extent cx="5867400" cy="2228522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760" t="29687" r="19707" b="26910"/>
                    <a:stretch/>
                  </pic:blipFill>
                  <pic:spPr bwMode="auto">
                    <a:xfrm>
                      <a:off x="0" y="0"/>
                      <a:ext cx="5888216" cy="2236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213" w:rsidRDefault="00C84213">
      <w:pPr>
        <w:spacing w:after="200" w:line="276" w:lineRule="auto"/>
      </w:pPr>
      <w:r>
        <w:br w:type="page"/>
      </w:r>
    </w:p>
    <w:p w:rsidR="00C84213" w:rsidRPr="00C35F34" w:rsidRDefault="00C84213">
      <w:pPr>
        <w:rPr>
          <w:rFonts w:ascii="Arial" w:hAnsi="Arial" w:cs="Arial"/>
          <w:b/>
        </w:rPr>
      </w:pPr>
      <w:r w:rsidRPr="00C35F34">
        <w:rPr>
          <w:rFonts w:ascii="Arial" w:hAnsi="Arial" w:cs="Arial"/>
          <w:b/>
        </w:rPr>
        <w:lastRenderedPageBreak/>
        <w:t>Zadanie č. 3</w:t>
      </w:r>
    </w:p>
    <w:p w:rsidR="00C84213" w:rsidRPr="00C35F34" w:rsidRDefault="00C84213">
      <w:pPr>
        <w:rPr>
          <w:rFonts w:ascii="Arial" w:hAnsi="Arial" w:cs="Arial"/>
          <w:b/>
        </w:rPr>
      </w:pPr>
      <w:r w:rsidRPr="00C35F34">
        <w:rPr>
          <w:rFonts w:ascii="Arial" w:hAnsi="Arial" w:cs="Arial"/>
          <w:b/>
        </w:rPr>
        <w:t>Vytvorte nasledujú</w:t>
      </w:r>
      <w:r w:rsidR="008C1345" w:rsidRPr="00C35F34">
        <w:rPr>
          <w:rFonts w:ascii="Arial" w:hAnsi="Arial" w:cs="Arial"/>
          <w:b/>
        </w:rPr>
        <w:t xml:space="preserve">ci text </w:t>
      </w:r>
      <w:r w:rsidR="00C35F34">
        <w:rPr>
          <w:rFonts w:ascii="Arial" w:hAnsi="Arial" w:cs="Arial"/>
          <w:b/>
        </w:rPr>
        <w:t>pomocou tabulátorov</w:t>
      </w:r>
    </w:p>
    <w:p w:rsidR="00C84213" w:rsidRDefault="00C84213">
      <w:pPr>
        <w:rPr>
          <w:rFonts w:ascii="Arial" w:hAnsi="Arial" w:cs="Arial"/>
        </w:rPr>
      </w:pPr>
    </w:p>
    <w:p w:rsidR="00C84213" w:rsidRPr="00C84213" w:rsidRDefault="006776F0">
      <w:pPr>
        <w:rPr>
          <w:rFonts w:ascii="Arial" w:hAnsi="Arial" w:cs="Arial"/>
        </w:rPr>
      </w:pPr>
      <w:r>
        <w:rPr>
          <w:noProof/>
          <w:snapToGrid/>
        </w:rPr>
        <w:drawing>
          <wp:inline distT="0" distB="0" distL="0" distR="0" wp14:anchorId="5195EE16" wp14:editId="7FDB96E2">
            <wp:extent cx="5953125" cy="10858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545" t="72272" r="24045" b="13309"/>
                    <a:stretch/>
                  </pic:blipFill>
                  <pic:spPr bwMode="auto">
                    <a:xfrm>
                      <a:off x="0" y="0"/>
                      <a:ext cx="5958255" cy="1086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213" w:rsidRDefault="00C84213" w:rsidP="006776F0">
      <w:pPr>
        <w:tabs>
          <w:tab w:val="center" w:pos="1134"/>
          <w:tab w:val="center" w:pos="2694"/>
          <w:tab w:val="center" w:pos="4395"/>
          <w:tab w:val="center" w:pos="6804"/>
        </w:tabs>
        <w:rPr>
          <w:rFonts w:ascii="Arial" w:hAnsi="Arial" w:cs="Arial"/>
        </w:rPr>
      </w:pPr>
      <w:r w:rsidRPr="00C84213">
        <w:rPr>
          <w:rFonts w:ascii="Arial" w:hAnsi="Arial" w:cs="Arial"/>
        </w:rPr>
        <w:tab/>
      </w:r>
    </w:p>
    <w:p w:rsidR="006776F0" w:rsidRDefault="00C84213" w:rsidP="00C84213">
      <w:pPr>
        <w:tabs>
          <w:tab w:val="left" w:pos="851"/>
          <w:tab w:val="left" w:pos="2127"/>
          <w:tab w:val="center" w:pos="4395"/>
          <w:tab w:val="right" w:pos="7655"/>
        </w:tabs>
        <w:rPr>
          <w:rFonts w:ascii="Arial" w:hAnsi="Arial" w:cs="Arial"/>
        </w:rPr>
      </w:pPr>
      <w:r w:rsidRPr="00C84213">
        <w:rPr>
          <w:rFonts w:ascii="Arial" w:hAnsi="Arial" w:cs="Arial"/>
        </w:rPr>
        <w:tab/>
      </w:r>
    </w:p>
    <w:p w:rsidR="006776F0" w:rsidRDefault="006776F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76F0" w:rsidRPr="00C35F34" w:rsidRDefault="008C1345" w:rsidP="006776F0">
      <w:pPr>
        <w:spacing w:after="200" w:line="276" w:lineRule="auto"/>
        <w:rPr>
          <w:rFonts w:ascii="Arial" w:hAnsi="Arial" w:cs="Arial"/>
          <w:b/>
        </w:rPr>
      </w:pPr>
      <w:r w:rsidRPr="00C35F34">
        <w:rPr>
          <w:rFonts w:ascii="Arial" w:hAnsi="Arial" w:cs="Arial"/>
          <w:b/>
        </w:rPr>
        <w:lastRenderedPageBreak/>
        <w:t>Zadanie č. 4</w:t>
      </w:r>
    </w:p>
    <w:p w:rsidR="006776F0" w:rsidRPr="00C35F34" w:rsidRDefault="008C1345" w:rsidP="006776F0">
      <w:pPr>
        <w:spacing w:after="200" w:line="276" w:lineRule="auto"/>
        <w:rPr>
          <w:rFonts w:ascii="Arial" w:hAnsi="Arial" w:cs="Arial"/>
          <w:b/>
        </w:rPr>
      </w:pPr>
      <w:r w:rsidRPr="00C35F34">
        <w:rPr>
          <w:rFonts w:ascii="Arial" w:hAnsi="Arial" w:cs="Arial"/>
          <w:b/>
        </w:rPr>
        <w:t>Napíšte nasledujúci viacúrovňový zoznam:</w:t>
      </w:r>
    </w:p>
    <w:p w:rsidR="006776F0" w:rsidRDefault="006776F0" w:rsidP="006776F0">
      <w:pPr>
        <w:spacing w:after="200" w:line="276" w:lineRule="auto"/>
        <w:rPr>
          <w:rFonts w:ascii="Arial" w:hAnsi="Arial" w:cs="Arial"/>
        </w:rPr>
      </w:pPr>
      <w:r>
        <w:rPr>
          <w:noProof/>
          <w:snapToGrid/>
        </w:rPr>
        <w:drawing>
          <wp:inline distT="0" distB="0" distL="0" distR="0" wp14:anchorId="7C3D7529" wp14:editId="5CC48F8B">
            <wp:extent cx="5534025" cy="2189844"/>
            <wp:effectExtent l="0" t="0" r="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720" t="21534" r="23216" b="40413"/>
                    <a:stretch/>
                  </pic:blipFill>
                  <pic:spPr bwMode="auto">
                    <a:xfrm>
                      <a:off x="0" y="0"/>
                      <a:ext cx="5538202" cy="2191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6F0" w:rsidRDefault="006776F0" w:rsidP="006776F0">
      <w:pPr>
        <w:spacing w:after="200" w:line="276" w:lineRule="auto"/>
        <w:rPr>
          <w:rFonts w:ascii="Arial" w:hAnsi="Arial" w:cs="Arial"/>
        </w:rPr>
      </w:pPr>
    </w:p>
    <w:p w:rsidR="006776F0" w:rsidRPr="006776F0" w:rsidRDefault="006776F0" w:rsidP="006776F0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6776F0" w:rsidRPr="006776F0" w:rsidSect="00B72266">
      <w:headerReference w:type="default" r:id="rId12"/>
      <w:footerReference w:type="even" r:id="rId13"/>
      <w:footerReference w:type="default" r:id="rId14"/>
      <w:pgSz w:w="11906" w:h="16838" w:code="9"/>
      <w:pgMar w:top="1418" w:right="1418" w:bottom="1418" w:left="22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EE" w:rsidRDefault="005A1CEE">
      <w:r>
        <w:separator/>
      </w:r>
    </w:p>
  </w:endnote>
  <w:endnote w:type="continuationSeparator" w:id="0">
    <w:p w:rsidR="005A1CEE" w:rsidRDefault="005A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DB" w:rsidRDefault="008C1345" w:rsidP="002579D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579DB" w:rsidRDefault="005A1CE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DB" w:rsidRDefault="008C1345" w:rsidP="002579D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541D3">
      <w:rPr>
        <w:rStyle w:val="slostrany"/>
        <w:noProof/>
      </w:rPr>
      <w:t>2</w:t>
    </w:r>
    <w:r>
      <w:rPr>
        <w:rStyle w:val="slostrany"/>
      </w:rPr>
      <w:fldChar w:fldCharType="end"/>
    </w:r>
  </w:p>
  <w:p w:rsidR="002579DB" w:rsidRDefault="005A1C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EE" w:rsidRDefault="005A1CEE">
      <w:r>
        <w:separator/>
      </w:r>
    </w:p>
  </w:footnote>
  <w:footnote w:type="continuationSeparator" w:id="0">
    <w:p w:rsidR="005A1CEE" w:rsidRDefault="005A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DB" w:rsidRPr="00F13040" w:rsidRDefault="008C1345" w:rsidP="00F13040">
    <w:pPr>
      <w:pStyle w:val="Hlavika"/>
      <w:shd w:val="clear" w:color="auto" w:fill="B3B3B3"/>
      <w:rPr>
        <w:b/>
        <w:sz w:val="20"/>
        <w:szCs w:val="20"/>
      </w:rPr>
    </w:pPr>
    <w:r w:rsidRPr="00F13040">
      <w:rPr>
        <w:b/>
        <w:sz w:val="20"/>
        <w:szCs w:val="20"/>
      </w:rPr>
      <w:t>MS Word</w:t>
    </w:r>
    <w:r w:rsidRPr="00F13040">
      <w:rPr>
        <w:b/>
        <w:sz w:val="20"/>
        <w:szCs w:val="20"/>
      </w:rPr>
      <w:tab/>
      <w:t xml:space="preserve">Informatika – Zadania 1. – </w:t>
    </w:r>
    <w:r>
      <w:rPr>
        <w:b/>
        <w:sz w:val="20"/>
        <w:szCs w:val="20"/>
      </w:rPr>
      <w:t>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E1"/>
    <w:multiLevelType w:val="hybridMultilevel"/>
    <w:tmpl w:val="BFA80552"/>
    <w:lvl w:ilvl="0" w:tplc="B748E3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E4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E3EB7"/>
    <w:multiLevelType w:val="hybridMultilevel"/>
    <w:tmpl w:val="6B10DDB8"/>
    <w:lvl w:ilvl="0" w:tplc="568808C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E7F46"/>
    <w:multiLevelType w:val="multilevel"/>
    <w:tmpl w:val="2E9EDF2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4C156A"/>
    <w:multiLevelType w:val="hybridMultilevel"/>
    <w:tmpl w:val="8ED2A91C"/>
    <w:lvl w:ilvl="0" w:tplc="BE6E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66"/>
    <w:rsid w:val="00012C67"/>
    <w:rsid w:val="0007041C"/>
    <w:rsid w:val="000A3555"/>
    <w:rsid w:val="000C3841"/>
    <w:rsid w:val="00112A7E"/>
    <w:rsid w:val="001248D4"/>
    <w:rsid w:val="00150388"/>
    <w:rsid w:val="001C2859"/>
    <w:rsid w:val="001C416E"/>
    <w:rsid w:val="001F5EF1"/>
    <w:rsid w:val="00216AB6"/>
    <w:rsid w:val="002422CC"/>
    <w:rsid w:val="002714B2"/>
    <w:rsid w:val="002B2FD3"/>
    <w:rsid w:val="002C094B"/>
    <w:rsid w:val="002F11A4"/>
    <w:rsid w:val="00343145"/>
    <w:rsid w:val="003533C6"/>
    <w:rsid w:val="0039702C"/>
    <w:rsid w:val="003C39DB"/>
    <w:rsid w:val="003E3DB6"/>
    <w:rsid w:val="00400038"/>
    <w:rsid w:val="00413651"/>
    <w:rsid w:val="00431C6B"/>
    <w:rsid w:val="00434A34"/>
    <w:rsid w:val="00443761"/>
    <w:rsid w:val="00460035"/>
    <w:rsid w:val="0047614A"/>
    <w:rsid w:val="004A76AA"/>
    <w:rsid w:val="004E5348"/>
    <w:rsid w:val="00542071"/>
    <w:rsid w:val="00542095"/>
    <w:rsid w:val="005939F5"/>
    <w:rsid w:val="005A1CEE"/>
    <w:rsid w:val="005B5FF7"/>
    <w:rsid w:val="005D43D5"/>
    <w:rsid w:val="005E1D37"/>
    <w:rsid w:val="005F41C1"/>
    <w:rsid w:val="00611A96"/>
    <w:rsid w:val="00663C15"/>
    <w:rsid w:val="0067732D"/>
    <w:rsid w:val="006776F0"/>
    <w:rsid w:val="006B3101"/>
    <w:rsid w:val="006D25EC"/>
    <w:rsid w:val="006E5F10"/>
    <w:rsid w:val="0073578B"/>
    <w:rsid w:val="00755E7D"/>
    <w:rsid w:val="00772A43"/>
    <w:rsid w:val="0078640C"/>
    <w:rsid w:val="007B440A"/>
    <w:rsid w:val="007D4B69"/>
    <w:rsid w:val="007F41A4"/>
    <w:rsid w:val="00802877"/>
    <w:rsid w:val="008A5B88"/>
    <w:rsid w:val="008C1345"/>
    <w:rsid w:val="008C5090"/>
    <w:rsid w:val="008D2B0B"/>
    <w:rsid w:val="00900FC3"/>
    <w:rsid w:val="0092286D"/>
    <w:rsid w:val="00961612"/>
    <w:rsid w:val="00974BC7"/>
    <w:rsid w:val="00997B9B"/>
    <w:rsid w:val="009C527D"/>
    <w:rsid w:val="00A03CE7"/>
    <w:rsid w:val="00A8544A"/>
    <w:rsid w:val="00A860A8"/>
    <w:rsid w:val="00AC56D1"/>
    <w:rsid w:val="00B33A88"/>
    <w:rsid w:val="00B541D3"/>
    <w:rsid w:val="00B72266"/>
    <w:rsid w:val="00B73CD8"/>
    <w:rsid w:val="00BA4A58"/>
    <w:rsid w:val="00BA5753"/>
    <w:rsid w:val="00BC4A15"/>
    <w:rsid w:val="00BC53E1"/>
    <w:rsid w:val="00BF2092"/>
    <w:rsid w:val="00C04B43"/>
    <w:rsid w:val="00C15A5A"/>
    <w:rsid w:val="00C35F34"/>
    <w:rsid w:val="00C4019B"/>
    <w:rsid w:val="00C84213"/>
    <w:rsid w:val="00CB6662"/>
    <w:rsid w:val="00CB73CD"/>
    <w:rsid w:val="00CE0DE9"/>
    <w:rsid w:val="00CF14AD"/>
    <w:rsid w:val="00D66976"/>
    <w:rsid w:val="00DA2BC0"/>
    <w:rsid w:val="00DA5A58"/>
    <w:rsid w:val="00DF0E4D"/>
    <w:rsid w:val="00E7587E"/>
    <w:rsid w:val="00E97317"/>
    <w:rsid w:val="00EE3C18"/>
    <w:rsid w:val="00EF530B"/>
    <w:rsid w:val="00F018A4"/>
    <w:rsid w:val="00F610D3"/>
    <w:rsid w:val="00FA1B87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266"/>
    <w:pPr>
      <w:spacing w:after="0" w:line="240" w:lineRule="auto"/>
    </w:pPr>
    <w:rPr>
      <w:rFonts w:ascii="Times New (W1)" w:eastAsia="Times New Roman" w:hAnsi="Times New (W1)" w:cs="Times New Roman"/>
      <w:snapToGrid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webov1">
    <w:name w:val="Normálny (webový)1"/>
    <w:basedOn w:val="Normlny"/>
    <w:rsid w:val="00B72266"/>
    <w:pPr>
      <w:spacing w:before="100" w:beforeAutospacing="1" w:after="100" w:afterAutospacing="1"/>
    </w:pPr>
    <w:rPr>
      <w:rFonts w:ascii="Times New Roman" w:hAnsi="Times New Roman"/>
      <w:snapToGrid/>
      <w:lang w:eastAsia="cs-CZ"/>
    </w:rPr>
  </w:style>
  <w:style w:type="paragraph" w:styleId="Pta">
    <w:name w:val="footer"/>
    <w:basedOn w:val="Normlny"/>
    <w:link w:val="PtaChar"/>
    <w:rsid w:val="00B722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72266"/>
    <w:rPr>
      <w:rFonts w:ascii="Times New (W1)" w:eastAsia="Times New Roman" w:hAnsi="Times New (W1)" w:cs="Times New Roman"/>
      <w:snapToGrid w:val="0"/>
      <w:sz w:val="24"/>
      <w:szCs w:val="24"/>
      <w:lang w:eastAsia="sk-SK"/>
    </w:rPr>
  </w:style>
  <w:style w:type="character" w:styleId="slostrany">
    <w:name w:val="page number"/>
    <w:basedOn w:val="Predvolenpsmoodseku"/>
    <w:rsid w:val="00B72266"/>
  </w:style>
  <w:style w:type="paragraph" w:styleId="Hlavika">
    <w:name w:val="header"/>
    <w:basedOn w:val="Normlny"/>
    <w:link w:val="HlavikaChar"/>
    <w:rsid w:val="00B72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72266"/>
    <w:rPr>
      <w:rFonts w:ascii="Times New (W1)" w:eastAsia="Times New Roman" w:hAnsi="Times New (W1)" w:cs="Times New Roman"/>
      <w:snapToGrid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213"/>
    <w:rPr>
      <w:rFonts w:ascii="Tahoma" w:eastAsia="Times New Roman" w:hAnsi="Tahoma" w:cs="Tahoma"/>
      <w:snapToGrid w:val="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7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266"/>
    <w:pPr>
      <w:spacing w:after="0" w:line="240" w:lineRule="auto"/>
    </w:pPr>
    <w:rPr>
      <w:rFonts w:ascii="Times New (W1)" w:eastAsia="Times New Roman" w:hAnsi="Times New (W1)" w:cs="Times New Roman"/>
      <w:snapToGrid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webov1">
    <w:name w:val="Normálny (webový)1"/>
    <w:basedOn w:val="Normlny"/>
    <w:rsid w:val="00B72266"/>
    <w:pPr>
      <w:spacing w:before="100" w:beforeAutospacing="1" w:after="100" w:afterAutospacing="1"/>
    </w:pPr>
    <w:rPr>
      <w:rFonts w:ascii="Times New Roman" w:hAnsi="Times New Roman"/>
      <w:snapToGrid/>
      <w:lang w:eastAsia="cs-CZ"/>
    </w:rPr>
  </w:style>
  <w:style w:type="paragraph" w:styleId="Pta">
    <w:name w:val="footer"/>
    <w:basedOn w:val="Normlny"/>
    <w:link w:val="PtaChar"/>
    <w:rsid w:val="00B722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72266"/>
    <w:rPr>
      <w:rFonts w:ascii="Times New (W1)" w:eastAsia="Times New Roman" w:hAnsi="Times New (W1)" w:cs="Times New Roman"/>
      <w:snapToGrid w:val="0"/>
      <w:sz w:val="24"/>
      <w:szCs w:val="24"/>
      <w:lang w:eastAsia="sk-SK"/>
    </w:rPr>
  </w:style>
  <w:style w:type="character" w:styleId="slostrany">
    <w:name w:val="page number"/>
    <w:basedOn w:val="Predvolenpsmoodseku"/>
    <w:rsid w:val="00B72266"/>
  </w:style>
  <w:style w:type="paragraph" w:styleId="Hlavika">
    <w:name w:val="header"/>
    <w:basedOn w:val="Normlny"/>
    <w:link w:val="HlavikaChar"/>
    <w:rsid w:val="00B72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72266"/>
    <w:rPr>
      <w:rFonts w:ascii="Times New (W1)" w:eastAsia="Times New Roman" w:hAnsi="Times New (W1)" w:cs="Times New Roman"/>
      <w:snapToGrid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213"/>
    <w:rPr>
      <w:rFonts w:ascii="Tahoma" w:eastAsia="Times New Roman" w:hAnsi="Tahoma" w:cs="Tahoma"/>
      <w:snapToGrid w:val="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7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0719-3C07-4627-9E16-B238F2DC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dcterms:created xsi:type="dcterms:W3CDTF">2014-02-25T20:55:00Z</dcterms:created>
  <dcterms:modified xsi:type="dcterms:W3CDTF">2014-02-27T08:40:00Z</dcterms:modified>
</cp:coreProperties>
</file>